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E8" w:rsidRPr="00C877E8" w:rsidRDefault="00C877E8" w:rsidP="00C877E8">
      <w:pPr>
        <w:spacing w:after="0" w:line="240" w:lineRule="auto"/>
        <w:ind w:left="-993" w:righ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77E8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412A32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C877E8" w:rsidRPr="00C877E8" w:rsidRDefault="00412A32" w:rsidP="00412A32">
      <w:pPr>
        <w:spacing w:after="0" w:line="240" w:lineRule="auto"/>
        <w:ind w:left="-993" w:righ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АРХАНГЕЛЬСКАЯ </w:t>
      </w:r>
      <w:r w:rsidR="00C877E8" w:rsidRPr="00C877E8">
        <w:rPr>
          <w:rFonts w:ascii="Times New Roman" w:eastAsia="Calibri" w:hAnsi="Times New Roman" w:cs="Times New Roman"/>
          <w:sz w:val="28"/>
          <w:szCs w:val="28"/>
        </w:rPr>
        <w:t xml:space="preserve">СРЕДНЯЯ ШКОЛА </w:t>
      </w:r>
      <w:r>
        <w:rPr>
          <w:rFonts w:ascii="Times New Roman" w:eastAsia="Calibri" w:hAnsi="Times New Roman" w:cs="Times New Roman"/>
          <w:sz w:val="28"/>
          <w:szCs w:val="28"/>
        </w:rPr>
        <w:t>ИМЕНИ ПИСАТЕЛЯ И.А.ГОНЧАРОВА</w:t>
      </w: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77E8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274DA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77E8">
        <w:rPr>
          <w:rFonts w:ascii="Times New Roman" w:eastAsia="Calibri" w:hAnsi="Times New Roman" w:cs="Times New Roman"/>
          <w:sz w:val="28"/>
          <w:szCs w:val="28"/>
        </w:rPr>
        <w:t xml:space="preserve">к АООП </w:t>
      </w:r>
      <w:r w:rsidR="008955E9">
        <w:rPr>
          <w:rFonts w:ascii="Times New Roman" w:eastAsia="Calibri" w:hAnsi="Times New Roman" w:cs="Times New Roman"/>
          <w:sz w:val="28"/>
          <w:szCs w:val="28"/>
        </w:rPr>
        <w:t>О</w:t>
      </w:r>
      <w:r w:rsidRPr="00C877E8">
        <w:rPr>
          <w:rFonts w:ascii="Times New Roman" w:eastAsia="Calibri" w:hAnsi="Times New Roman" w:cs="Times New Roman"/>
          <w:sz w:val="28"/>
          <w:szCs w:val="28"/>
        </w:rPr>
        <w:t xml:space="preserve">ОО обучающихся </w:t>
      </w:r>
    </w:p>
    <w:p w:rsidR="002274DA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77E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274DA">
        <w:rPr>
          <w:rFonts w:ascii="Times New Roman" w:eastAsia="Calibri" w:hAnsi="Times New Roman" w:cs="Times New Roman"/>
          <w:sz w:val="28"/>
          <w:szCs w:val="28"/>
        </w:rPr>
        <w:t>умственной отсталостью</w:t>
      </w:r>
    </w:p>
    <w:p w:rsidR="00C877E8" w:rsidRPr="00C877E8" w:rsidRDefault="002274DA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(интеллектуальными нарушениями)</w:t>
      </w:r>
      <w:r w:rsidR="00C877E8" w:rsidRPr="00C877E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77E8">
        <w:rPr>
          <w:rFonts w:ascii="Times New Roman" w:eastAsia="Calibri" w:hAnsi="Times New Roman" w:cs="Times New Roman"/>
          <w:sz w:val="28"/>
          <w:szCs w:val="28"/>
        </w:rPr>
        <w:t>утвержденной приказом № 136-О от 29.08.2019г.</w:t>
      </w: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74DA" w:rsidRDefault="00C877E8" w:rsidP="00C87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74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коррекционного </w:t>
      </w:r>
    </w:p>
    <w:p w:rsidR="00C877E8" w:rsidRPr="002274DA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274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курса «</w:t>
      </w:r>
      <w:r w:rsidRPr="002274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Ритмика</w:t>
      </w:r>
      <w:r w:rsidRPr="002274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7E8" w:rsidRPr="00C877E8" w:rsidRDefault="00C877E8" w:rsidP="00C877E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877E8" w:rsidRDefault="00C877E8" w:rsidP="00C877E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12A32" w:rsidRPr="00412A32" w:rsidRDefault="00412A32" w:rsidP="00412A32">
      <w:pPr>
        <w:pStyle w:val="a5"/>
        <w:widowControl w:val="0"/>
        <w:autoSpaceDE w:val="0"/>
        <w:autoSpaceDN w:val="0"/>
        <w:spacing w:after="0" w:line="240" w:lineRule="auto"/>
        <w:ind w:left="0"/>
        <w:outlineLvl w:val="2"/>
        <w:rPr>
          <w:b/>
        </w:rPr>
      </w:pPr>
    </w:p>
    <w:p w:rsidR="00412A32" w:rsidRPr="00412A32" w:rsidRDefault="00412A32" w:rsidP="00412A32">
      <w:pPr>
        <w:widowControl w:val="0"/>
        <w:autoSpaceDE w:val="0"/>
        <w:autoSpaceDN w:val="0"/>
        <w:spacing w:after="0" w:line="240" w:lineRule="auto"/>
        <w:ind w:left="4395"/>
        <w:jc w:val="center"/>
        <w:outlineLvl w:val="2"/>
        <w:rPr>
          <w:b/>
        </w:rPr>
      </w:pPr>
      <w:bookmarkStart w:id="0" w:name="_GoBack"/>
      <w:bookmarkEnd w:id="0"/>
    </w:p>
    <w:p w:rsidR="00412A32" w:rsidRPr="00412A32" w:rsidRDefault="00412A32" w:rsidP="00412A32">
      <w:pPr>
        <w:pStyle w:val="a5"/>
        <w:widowControl w:val="0"/>
        <w:autoSpaceDE w:val="0"/>
        <w:autoSpaceDN w:val="0"/>
        <w:spacing w:after="0" w:line="240" w:lineRule="auto"/>
        <w:ind w:left="0"/>
        <w:outlineLvl w:val="2"/>
        <w:rPr>
          <w:b/>
        </w:rPr>
      </w:pPr>
    </w:p>
    <w:p w:rsidR="00412A32" w:rsidRPr="00412A32" w:rsidRDefault="00412A32" w:rsidP="00412A32">
      <w:pPr>
        <w:widowControl w:val="0"/>
        <w:autoSpaceDE w:val="0"/>
        <w:autoSpaceDN w:val="0"/>
        <w:spacing w:after="0" w:line="240" w:lineRule="auto"/>
        <w:ind w:left="4395"/>
        <w:jc w:val="center"/>
        <w:outlineLvl w:val="2"/>
        <w:rPr>
          <w:b/>
        </w:rPr>
      </w:pPr>
    </w:p>
    <w:p w:rsidR="002D7121" w:rsidRPr="00C877E8" w:rsidRDefault="002D7121" w:rsidP="00C877E8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0"/>
        <w:jc w:val="center"/>
        <w:outlineLvl w:val="2"/>
        <w:rPr>
          <w:b/>
        </w:rPr>
      </w:pPr>
      <w:r w:rsidRPr="00C87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Планируемые результаты освоения </w:t>
      </w:r>
      <w:r w:rsidR="00C877E8" w:rsidRPr="00C87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коррекционного курса</w:t>
      </w:r>
      <w:r w:rsidRPr="00C87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77E8" w:rsidRDefault="00C877E8" w:rsidP="002D71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121" w:rsidRPr="00363BF9" w:rsidRDefault="002D7121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программы </w:t>
      </w:r>
      <w:r w:rsidR="00C877E8" w:rsidRPr="00C87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коррекционного курса</w:t>
      </w:r>
      <w:r w:rsidR="00C877E8" w:rsidRPr="00C87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достижение обучаю</w:t>
      </w:r>
      <w:r w:rsidR="0036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с умственной отсталостью личностных и </w:t>
      </w:r>
      <w:r w:rsidR="00363BF9" w:rsidRPr="0036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3BF9" w:rsidRPr="00363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редметных результатов.</w:t>
      </w:r>
      <w:r w:rsidRPr="00363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63BF9" w:rsidRPr="002D7121" w:rsidRDefault="00363BF9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2D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ичностны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D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двигательной активности;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эмоциональному восприятию учебного материала;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роль танца в жизни;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красоты в танцевальном искусстве, в окружающем мире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танцевальных навыков,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и начальных умений выражать себя в доступных видах деятельности,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навыков сотрудничества со сверстниками и взрослыми,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умения взаимодействовать в различных ситуациях,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понимать целевые и смысловые установки в своих действиях и поступках, принимать элементарные решения;</w:t>
      </w:r>
    </w:p>
    <w:p w:rsidR="00363BF9" w:rsidRPr="002D7121" w:rsidRDefault="00363BF9" w:rsidP="00363BF9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организовывать свою </w:t>
      </w:r>
      <w:proofErr w:type="gramStart"/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 оценивать</w:t>
      </w:r>
      <w:proofErr w:type="gramEnd"/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достигнутые результаты.</w:t>
      </w:r>
    </w:p>
    <w:p w:rsidR="00363BF9" w:rsidRDefault="00363BF9" w:rsidP="002D71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2D7121" w:rsidRPr="002D7121" w:rsidRDefault="002D7121" w:rsidP="002D71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2D7121" w:rsidRPr="002D7121" w:rsidRDefault="002D7121" w:rsidP="002D71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Минимальный уровень:</w:t>
      </w:r>
    </w:p>
    <w:p w:rsidR="002D7121" w:rsidRPr="002D7121" w:rsidRDefault="002D7121" w:rsidP="00363BF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элементами музыкальной культуры, в процессе формирования интереса к музыкальному искусству и музыкальной деятельности;</w:t>
      </w:r>
    </w:p>
    <w:p w:rsidR="002D7121" w:rsidRPr="002D7121" w:rsidRDefault="002D7121" w:rsidP="00363BF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осознанное восприятие музыки во время слушания музыкальных произведений;</w:t>
      </w:r>
    </w:p>
    <w:p w:rsidR="002D7121" w:rsidRPr="002D7121" w:rsidRDefault="002D7121" w:rsidP="00363BF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элементарному выражению своего отношения к музыке в слове (эмоциональный словарь), пластике, жесте, мимике;</w:t>
      </w:r>
    </w:p>
    <w:p w:rsidR="002D7121" w:rsidRPr="002D7121" w:rsidRDefault="002D7121" w:rsidP="00363BF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откликаться на музыку с помощью простейших движений и пластического интонирования;</w:t>
      </w:r>
    </w:p>
    <w:p w:rsidR="002D7121" w:rsidRPr="002D7121" w:rsidRDefault="002D7121" w:rsidP="00363BF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темп движений с темпом музыкального произведения;</w:t>
      </w:r>
    </w:p>
    <w:p w:rsidR="002D7121" w:rsidRPr="002D7121" w:rsidRDefault="002D7121" w:rsidP="00363BF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игровые и плясовые движения;</w:t>
      </w:r>
    </w:p>
    <w:p w:rsidR="002D7121" w:rsidRPr="002D7121" w:rsidRDefault="002D7121" w:rsidP="00363BF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после показа и по словесной инструкции учителя;</w:t>
      </w:r>
    </w:p>
    <w:p w:rsidR="002D7121" w:rsidRPr="002D7121" w:rsidRDefault="002D7121" w:rsidP="00363BF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 заканчивать движения в соответствии со звучанием музыки.</w:t>
      </w:r>
    </w:p>
    <w:p w:rsidR="002D7121" w:rsidRPr="002D7121" w:rsidRDefault="002D7121" w:rsidP="002D71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Достаточный уровень: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 роли музыки в жизни человека, его духовно-нравственном развитии;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эстетических суждений;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отклику на музыку разных жанров;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музыкальные произведения с ярко выраженным жизненным содержанием, определение их характера и настроения;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 строиться (быстро, точно);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правильную дистанцию в разных танцевальных рисунках;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легко, естественно и непринужденно выполнять все игровые и плясовые движения;</w:t>
      </w:r>
    </w:p>
    <w:p w:rsidR="002D7121" w:rsidRPr="002D7121" w:rsidRDefault="002D7121" w:rsidP="00363BF9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2D7121" w:rsidRPr="002D7121" w:rsidRDefault="002D7121" w:rsidP="002D7121">
      <w:p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2D7121" w:rsidRPr="002D7121" w:rsidRDefault="002D7121" w:rsidP="002D712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Минимальный уровень:</w:t>
      </w:r>
    </w:p>
    <w:p w:rsidR="002D7121" w:rsidRPr="002D7121" w:rsidRDefault="002D7121" w:rsidP="00363BF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выполнять комплексы упражнений;</w:t>
      </w:r>
    </w:p>
    <w:p w:rsidR="002D7121" w:rsidRPr="002D7121" w:rsidRDefault="002D7121" w:rsidP="00363BF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сознательно управлять своими движениями;</w:t>
      </w:r>
    </w:p>
    <w:p w:rsidR="002D7121" w:rsidRPr="002D7121" w:rsidRDefault="002D7121" w:rsidP="00363BF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характер музыки словами (грустный, веселый, спокойный, плавный, изящный);</w:t>
      </w:r>
    </w:p>
    <w:p w:rsidR="002D7121" w:rsidRPr="002D7121" w:rsidRDefault="002D7121" w:rsidP="00363BF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определять сильную долю в музыке и различать длительности нот;</w:t>
      </w:r>
    </w:p>
    <w:p w:rsidR="002D7121" w:rsidRPr="002D7121" w:rsidRDefault="002D7121" w:rsidP="00363BF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грамотно исполнять движения;</w:t>
      </w:r>
    </w:p>
    <w:p w:rsidR="002D7121" w:rsidRPr="002D7121" w:rsidRDefault="002D7121" w:rsidP="00363BF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 заканчивать движение вместе с музыкой;</w:t>
      </w:r>
    </w:p>
    <w:p w:rsidR="002D7121" w:rsidRPr="002D7121" w:rsidRDefault="002D7121" w:rsidP="00363BF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ориентироваться в пространстве: выполнять повороты, двигаясь по линии танца.</w:t>
      </w:r>
    </w:p>
    <w:p w:rsidR="002D7121" w:rsidRPr="002D7121" w:rsidRDefault="002D7121" w:rsidP="00363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Достаточный уровень:</w:t>
      </w:r>
    </w:p>
    <w:p w:rsidR="002D7121" w:rsidRPr="002D7121" w:rsidRDefault="002D7121" w:rsidP="00363BF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координировать движения - рук, ног и головы, при ходьбе, беге, галопе;</w:t>
      </w:r>
    </w:p>
    <w:p w:rsidR="002D7121" w:rsidRPr="002D7121" w:rsidRDefault="002D7121" w:rsidP="00363BF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определять право и лево в движении и исполнении упражнения с использованием предметов;</w:t>
      </w:r>
    </w:p>
    <w:p w:rsidR="002D7121" w:rsidRPr="002D7121" w:rsidRDefault="002D7121" w:rsidP="00363BF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паре и синхронизировать движения.</w:t>
      </w:r>
    </w:p>
    <w:p w:rsidR="002D7121" w:rsidRPr="002D7121" w:rsidRDefault="002D7121" w:rsidP="00363BF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свободно держать корпус, голову и руки в тех или иных положениях;</w:t>
      </w:r>
    </w:p>
    <w:p w:rsidR="002D7121" w:rsidRPr="002D7121" w:rsidRDefault="002D7121" w:rsidP="00363BF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основные движения упражнений с предметами и без них под музыку на 2/4, 3/4 и 4/4;</w:t>
      </w:r>
    </w:p>
    <w:p w:rsidR="002D7121" w:rsidRPr="002D7121" w:rsidRDefault="002D7121" w:rsidP="00363BF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изученными танцевальными движениями разных характеров и музыкальных темпов.</w:t>
      </w:r>
    </w:p>
    <w:p w:rsidR="00363BF9" w:rsidRDefault="00363BF9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Pr="002D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базовых учебных действий:</w:t>
      </w:r>
    </w:p>
    <w:p w:rsidR="00363BF9" w:rsidRPr="002D7121" w:rsidRDefault="00363BF9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познавательных:</w:t>
      </w:r>
    </w:p>
    <w:p w:rsidR="00363BF9" w:rsidRPr="002D7121" w:rsidRDefault="00363BF9" w:rsidP="00363BF9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 деятельности с помощью учителя навыки контроля и самооценки процесса и результата деятельности;</w:t>
      </w:r>
    </w:p>
    <w:p w:rsidR="00363BF9" w:rsidRPr="002D7121" w:rsidRDefault="00363BF9" w:rsidP="00363BF9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и формулировать проблемы;</w:t>
      </w:r>
    </w:p>
    <w:p w:rsidR="00363BF9" w:rsidRDefault="00363BF9" w:rsidP="00363BF9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363BF9" w:rsidRPr="00363BF9" w:rsidRDefault="00363BF9" w:rsidP="00363B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3B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регулятивных:</w:t>
      </w:r>
    </w:p>
    <w:p w:rsidR="00363BF9" w:rsidRPr="002D7121" w:rsidRDefault="00363BF9" w:rsidP="00363BF9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речи для регуляции своего действия;</w:t>
      </w:r>
    </w:p>
    <w:p w:rsidR="00363BF9" w:rsidRPr="002D7121" w:rsidRDefault="00363BF9" w:rsidP="00363BF9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363BF9" w:rsidRDefault="00363BF9" w:rsidP="00363BF9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и формулировать то, что уже усвоено и что еще нужно усвоить;</w:t>
      </w:r>
    </w:p>
    <w:p w:rsidR="00363BF9" w:rsidRPr="00363BF9" w:rsidRDefault="00363BF9" w:rsidP="00363BF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3B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коммуникативных:</w:t>
      </w:r>
    </w:p>
    <w:p w:rsidR="00363BF9" w:rsidRPr="002D7121" w:rsidRDefault="00363BF9" w:rsidP="00363BF9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группе, учитывать мнения партнеров, отличные от собственных;</w:t>
      </w:r>
    </w:p>
    <w:p w:rsidR="00363BF9" w:rsidRPr="002D7121" w:rsidRDefault="00363BF9" w:rsidP="00363BF9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помощью;</w:t>
      </w:r>
    </w:p>
    <w:p w:rsidR="00363BF9" w:rsidRPr="002D7121" w:rsidRDefault="00363BF9" w:rsidP="00363BF9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помощь и сотрудничество;</w:t>
      </w:r>
    </w:p>
    <w:p w:rsidR="00363BF9" w:rsidRPr="002D7121" w:rsidRDefault="00363BF9" w:rsidP="00363BF9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собеседника;</w:t>
      </w:r>
    </w:p>
    <w:p w:rsidR="00363BF9" w:rsidRPr="002D7121" w:rsidRDefault="00363BF9" w:rsidP="00363BF9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решению;</w:t>
      </w:r>
    </w:p>
    <w:p w:rsidR="00363BF9" w:rsidRPr="002D7121" w:rsidRDefault="00363BF9" w:rsidP="00363BF9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363BF9" w:rsidRPr="002D7121" w:rsidRDefault="00363BF9" w:rsidP="00363BF9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контроль;</w:t>
      </w:r>
    </w:p>
    <w:p w:rsidR="00363BF9" w:rsidRPr="00051D78" w:rsidRDefault="00363BF9" w:rsidP="00363BF9">
      <w:pPr>
        <w:numPr>
          <w:ilvl w:val="0"/>
          <w:numId w:val="18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 оценивать собственное поведение и поведение </w:t>
      </w: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окружающих.</w:t>
      </w:r>
    </w:p>
    <w:p w:rsidR="00363BF9" w:rsidRPr="00900C13" w:rsidRDefault="00363BF9" w:rsidP="002D7121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D623D" w:rsidRPr="00363BF9" w:rsidRDefault="002D7121" w:rsidP="00363BF9">
      <w:pPr>
        <w:pStyle w:val="a5"/>
        <w:numPr>
          <w:ilvl w:val="0"/>
          <w:numId w:val="34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  <w:r w:rsidR="00363BF9" w:rsidRPr="00363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коррекционного курса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2D71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направлено на обеспечение разносторонней подготовки учащихся на основе требований хореографических и музыкальных дисциплин. 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программы включает четыре раздела:</w:t>
      </w:r>
    </w:p>
    <w:p w:rsidR="00BE5EFA" w:rsidRPr="002D7121" w:rsidRDefault="00BE5EFA" w:rsidP="00363BF9">
      <w:pPr>
        <w:numPr>
          <w:ilvl w:val="0"/>
          <w:numId w:val="5"/>
        </w:numPr>
        <w:shd w:val="clear" w:color="auto" w:fill="FFFFFF"/>
        <w:spacing w:after="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Ритмика;</w:t>
      </w:r>
    </w:p>
    <w:p w:rsidR="00BE5EFA" w:rsidRPr="002D7121" w:rsidRDefault="00BE5EFA" w:rsidP="00363BF9">
      <w:pPr>
        <w:numPr>
          <w:ilvl w:val="0"/>
          <w:numId w:val="5"/>
        </w:numPr>
        <w:shd w:val="clear" w:color="auto" w:fill="FFFFFF"/>
        <w:spacing w:after="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 азбука;</w:t>
      </w:r>
    </w:p>
    <w:p w:rsidR="00BE5EFA" w:rsidRPr="002D7121" w:rsidRDefault="00BE5EFA" w:rsidP="00363BF9">
      <w:pPr>
        <w:numPr>
          <w:ilvl w:val="0"/>
          <w:numId w:val="5"/>
        </w:numPr>
        <w:shd w:val="clear" w:color="auto" w:fill="FFFFFF"/>
        <w:spacing w:after="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Танец;</w:t>
      </w:r>
    </w:p>
    <w:p w:rsidR="00BE5EFA" w:rsidRPr="002D7121" w:rsidRDefault="00BE5EFA" w:rsidP="00363BF9">
      <w:pPr>
        <w:numPr>
          <w:ilvl w:val="0"/>
          <w:numId w:val="5"/>
        </w:numPr>
        <w:shd w:val="clear" w:color="auto" w:fill="FFFFFF"/>
        <w:spacing w:after="0" w:line="276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танца, знания по танцевальному этикету. В практическую часть входит перечень умений и навыков: упражнений, движений, танцев.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«Ритмика»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уроков дети, приобретают опыт музыкального восприятия. Главная задача педагога создать у детей эмоциональный настрой во время занятий. Данный раздел включает ритмические упражнения, построения и перестроения, музыкальные игры. Упражнения этого раздела способствует развитию музыкальности: формировать восприятие музыки, развития чувства ритма и лада, обогащение музыкально - слуховых представлений, развитие умений координировать движений с музыкой.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«Танцевальная азбука»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раздел включает изучение основных позиций и движений танца.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«Танец»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раздел включает изучение народных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и национальный характер танца.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танцем органически связано с усвоением норм этики, выработки культуры, общения между людьми.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«Творческая деятельность»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 из направлений творческой деятельности: танцевальная импровизация - сочинение танцевальных движений, комбинаций в процессе исполнения заданий на предложенную тему.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 в содержание раздела входят задания по развитию ритмопластики, упражнения танцевального тренинга, </w:t>
      </w:r>
      <w:proofErr w:type="spellStart"/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песен, сказок и т.д.; этюды для развития выразительности движений.</w:t>
      </w:r>
    </w:p>
    <w:p w:rsidR="00BE5EFA" w:rsidRPr="002D7121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включаются в занятия в небольшом объёме, или проводятся отдельными уроками по темам.</w:t>
      </w:r>
    </w:p>
    <w:p w:rsidR="00BE5EFA" w:rsidRPr="00051D78" w:rsidRDefault="00BE5EFA" w:rsidP="00363BF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разделы программы</w:t>
      </w:r>
    </w:p>
    <w:p w:rsidR="00BE5EFA" w:rsidRPr="00051D78" w:rsidRDefault="00BE5EFA" w:rsidP="00BE5E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класс</w:t>
      </w:r>
    </w:p>
    <w:tbl>
      <w:tblPr>
        <w:tblW w:w="9214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863"/>
        <w:gridCol w:w="1580"/>
        <w:gridCol w:w="5103"/>
      </w:tblGrid>
      <w:tr w:rsidR="00BE5EFA" w:rsidRPr="00051D78" w:rsidTr="00363BF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90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BF9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BE5EFA" w:rsidRPr="00051D78" w:rsidTr="00363BF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занятие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знать темповые обозначения, слышать темпы применительно к движениям; знать ритмические упражнения, особенности их выполнения;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правильно выполнять ритмические упражнения согласно заданной музыке и ритму;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отмечать в движении сильную долю такта, музыкальные фразы, акценты; уметь координировать свои движения с музыкой, иметь знания о музыкальном ритме и ладе.</w:t>
            </w:r>
          </w:p>
        </w:tc>
      </w:tr>
      <w:tr w:rsidR="00BE5EFA" w:rsidRPr="00051D78" w:rsidTr="00363BF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азбука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занятие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знать позиции ног и рук в танце; знать танцевальные термины: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выворотность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координация, название упражнений; знать правила исполнения упражнений и их названия;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уметь исполнять основные упражнения на середине зала;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усвоить правила постановки корпуса; исполнять танцевальные движения: танцевальный шаг, переменный шаг, боковой шаг, галоп прямой и боковой, подскоки, шаг с притопом, элементы русского танца.</w:t>
            </w:r>
          </w:p>
        </w:tc>
      </w:tr>
      <w:tr w:rsidR="00BE5EFA" w:rsidRPr="00051D78" w:rsidTr="00363BF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занятие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названия движений и упражнений; знать танцевальные комбинации;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ловко и быстро переходить от одного движения к другому;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выполнять плясовые движения, исполнять танцевальную композицию, построенную на изученных танцевальных движениях; уметь работать в паре.</w:t>
            </w:r>
          </w:p>
        </w:tc>
      </w:tr>
      <w:tr w:rsidR="00BE5EFA" w:rsidRPr="00051D78" w:rsidTr="00363BF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занятие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уровень 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игр;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целенаправленно действовать в подвижных играх под руководством учителя;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выполнять игровые движения после показа учителем; играть, соблюдая правила; выразительно передавать игровой образ.</w:t>
            </w:r>
          </w:p>
        </w:tc>
      </w:tr>
    </w:tbl>
    <w:p w:rsidR="00BE5EFA" w:rsidRPr="00051D78" w:rsidRDefault="00BE5EFA" w:rsidP="00BE5EFA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класс</w:t>
      </w:r>
    </w:p>
    <w:tbl>
      <w:tblPr>
        <w:tblW w:w="9214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5103"/>
      </w:tblGrid>
      <w:tr w:rsidR="00BE5EFA" w:rsidRPr="00051D78" w:rsidTr="00363B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BE5EFA" w:rsidRPr="00051D78" w:rsidTr="00363B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занятие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знать и исполнять танцевальные шаги, прыжки, бег;</w:t>
            </w:r>
          </w:p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распознать и передать движением характер музыки (грустный, весёлый, торжественный);</w:t>
            </w:r>
          </w:p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координировать работу головы, корпуса, рук и ног.</w:t>
            </w:r>
          </w:p>
        </w:tc>
      </w:tr>
      <w:tr w:rsidR="00BE5EFA" w:rsidRPr="00051D78" w:rsidTr="00363B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азбука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занятие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знать танцевальные термины, основные направления движения;</w:t>
            </w:r>
          </w:p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уметь ориентироваться в пространстве;</w:t>
            </w:r>
          </w:p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знать и применять основные шаги и фигуры танцев.</w:t>
            </w:r>
          </w:p>
        </w:tc>
      </w:tr>
      <w:tr w:rsidR="00BE5EFA" w:rsidRPr="00051D78" w:rsidTr="00363B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занятие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уровень</w:t>
            </w:r>
            <w:r w:rsid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знать и соблюдать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правильную постановку корпуса, ног, рук, головы;</w:t>
            </w:r>
          </w:p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уметь использовать пространство класса относительно зрителя;</w:t>
            </w:r>
          </w:p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любое танцевальное движение исполняется в строгом соответствии с темпом, ритмом и характером музыки; исполнять массовые танцы.</w:t>
            </w:r>
          </w:p>
        </w:tc>
      </w:tr>
      <w:tr w:rsidR="00BE5EFA" w:rsidRPr="00051D78" w:rsidTr="00363B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занятие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уровень 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знать основные музыкальные понятия, иметь представления о характере музыки;</w:t>
            </w:r>
          </w:p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импровизировать под незнакомую музыку, уметь передавать в пластике движений разнообразный характер музыки;</w:t>
            </w:r>
          </w:p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уровень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освоить  музыкально-танцевальные  игры,  тренировать  внимание,  быстроту  реакции  и воображение.</w:t>
            </w:r>
          </w:p>
        </w:tc>
      </w:tr>
    </w:tbl>
    <w:p w:rsidR="00363BF9" w:rsidRDefault="00363BF9" w:rsidP="002D712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EFA" w:rsidRPr="00900C13" w:rsidRDefault="00BE5EFA" w:rsidP="00900C13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 w:rsidRPr="00900C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EFA" w:rsidRPr="00051D78" w:rsidRDefault="00BE5EFA" w:rsidP="00BE5E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tbl>
      <w:tblPr>
        <w:tblW w:w="9214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3355"/>
        <w:gridCol w:w="1126"/>
        <w:gridCol w:w="1136"/>
        <w:gridCol w:w="2770"/>
      </w:tblGrid>
      <w:tr w:rsidR="00BE5EFA" w:rsidRPr="00051D78" w:rsidTr="00264FBA"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90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E5EFA" w:rsidRPr="00051D78" w:rsidTr="00264FBA"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BE5EFA" w:rsidRPr="00051D78" w:rsidTr="00264FBA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E5EFA" w:rsidRPr="00051D78" w:rsidTr="00264FBA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Танцевальная азбука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5EFA" w:rsidRPr="00051D78" w:rsidTr="00264FBA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E5EFA" w:rsidRPr="00051D78" w:rsidTr="00264FBA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E5EFA" w:rsidRPr="00051D78" w:rsidTr="00264FBA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</w:tbl>
    <w:p w:rsidR="00BE5EFA" w:rsidRPr="00051D78" w:rsidRDefault="00BE5EFA" w:rsidP="00BE5E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E5EFA" w:rsidRPr="00051D78" w:rsidRDefault="00BE5EFA" w:rsidP="00BE5EF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W w:w="9214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413"/>
        <w:gridCol w:w="1134"/>
        <w:gridCol w:w="1276"/>
        <w:gridCol w:w="2551"/>
      </w:tblGrid>
      <w:tr w:rsidR="00BE5EFA" w:rsidRPr="00051D78" w:rsidTr="00264FBA"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90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E5EFA" w:rsidRPr="00051D78" w:rsidTr="00264FBA"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BE5EFA" w:rsidRPr="00051D78" w:rsidTr="00264FBA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E5EFA" w:rsidRPr="00051D78" w:rsidTr="00264FBA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Танцевальная азбука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E5EFA" w:rsidRPr="00051D78" w:rsidTr="00264FBA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E5EFA" w:rsidRPr="00051D78" w:rsidTr="00264FBA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E5EFA" w:rsidRPr="00051D78" w:rsidTr="00264FBA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900C13" w:rsidRPr="00900C13" w:rsidRDefault="00900C13" w:rsidP="00900C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C13" w:rsidRPr="00900C13" w:rsidRDefault="00900C13" w:rsidP="00900C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FBA" w:rsidRDefault="00264FBA" w:rsidP="00BE5EFA">
      <w:p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64FBA" w:rsidSect="002274DA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0C13" w:rsidRPr="00900C13" w:rsidRDefault="00900C13" w:rsidP="00900C13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планирование коррекционного курса «Ритмика»</w:t>
      </w:r>
    </w:p>
    <w:p w:rsidR="00BE5EFA" w:rsidRPr="00051D78" w:rsidRDefault="00BE5EFA" w:rsidP="00BE5EFA">
      <w:p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tbl>
      <w:tblPr>
        <w:tblW w:w="1445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527"/>
        <w:gridCol w:w="946"/>
        <w:gridCol w:w="843"/>
        <w:gridCol w:w="2558"/>
        <w:gridCol w:w="2929"/>
        <w:gridCol w:w="3792"/>
      </w:tblGrid>
      <w:tr w:rsidR="00BE5EFA" w:rsidRPr="00051D78" w:rsidTr="00900C13">
        <w:trPr>
          <w:trHeight w:val="6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BE5EFA" w:rsidRPr="00051D78" w:rsidTr="00900C13">
        <w:trPr>
          <w:trHeight w:val="340"/>
        </w:trPr>
        <w:tc>
          <w:tcPr>
            <w:tcW w:w="144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Танцевальная азбука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положение стоя.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позиций, положения корпуса.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внимания, памяти.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различные положения корпуса, самостоятельно принимать нужное положение.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положение рук.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позиций рук, положение рук в народном танце.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двигательных навыков.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разные положения рук в народном танце.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положения ног.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прямых и параллельных позиций. Упражнение «ёлочка».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координации и согласованности движений.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понятие «исходное положение», уметь начинать и заканчивать движение в исходном положении.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напряжении и расслаблении мышц ног.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основных упражнений в форме танцевальной зарядки.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словесной регуляции действий на основе согласования слова и движения.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упражнения танцевальной зарядки.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Раскачивание рук и корпуса.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Подражательные игры и упражнения «Мельница», «Маятник», «Часики».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пространственных представлений.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и точно выполнять задание по команде учителя.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махи рук (мельница) с усилением до прыжка.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Игра-соревнование «Ракета».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мышечного тонуса.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регулировать напряжение и расслабление мышц.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Выпады вперёд и в сторону с пружинным движением в колене.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пластичности и мягкости движений через импровизационные игры.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мышечного напряжения.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названия движений. Исполнять танцевальные элементы без напряжения.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Сгибание вперёд и разгибание корпуса (катушка).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Этюдная работа. Пантомима.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подвижности суставов, гибкости тела.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понятие «пантомима». Научиться работать в парах.</w:t>
            </w:r>
          </w:p>
        </w:tc>
      </w:tr>
      <w:tr w:rsidR="00BE5EFA" w:rsidRPr="00051D78" w:rsidTr="00900C13">
        <w:trPr>
          <w:trHeight w:val="340"/>
        </w:trPr>
        <w:tc>
          <w:tcPr>
            <w:tcW w:w="3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корпуса.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как должна располагаться фигура 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относительно зрителя.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подвижности суставов, гибкости тела. Коррекция 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пространственной ориентации.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движений в разном ракурсе.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Танцевальная азбука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махи одной рукой.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рук в разных направлениях. Танцевальное движение «солнышко».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точности, координации, плавности, переключаемости движений.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ритмично выполнять несложные движения руками.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Отведение ноги назад махом (качание ноги)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правильного положения ног в танцевальных движениях.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точности, координации, плавности, переключаемости движений.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ритмично выполнять несложные движения ногами.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дольше стоит на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«Жирафы».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чувства равновесия.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точно, правильно и долго стоять на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«Пружинка» (пружинное полуприседание, вставание на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полупальцы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подпрыгивание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игры на развитие музыкального слуха.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чувства ритма, музыкального слуха.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слушать и слышать музыку, выполнять движения ритмично, музыкально.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мячом. Пружинное движение рук.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танцевальной комбинации с 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использованием предметов.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произвольности при 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выполнении движений и действий.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Научить обращаться и танцевать с предметом.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«Тяжёлые руки». Маховые движения.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«Пальма». Разучивание танцевальной комбинации.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двигательных навыков, снятие мышечного напряжения.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движения и характер танцевальной комбинации.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«Мельница» (круговые махи)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движения в соответствии с разнообразным характером музыки.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реализовывать запрограммированные действия по условному сигналу.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начинать движения по сигналу учителя и по приказу музыки.</w:t>
            </w:r>
          </w:p>
        </w:tc>
      </w:tr>
      <w:tr w:rsidR="00BE5EFA" w:rsidRPr="00051D78" w:rsidTr="00900C13">
        <w:trPr>
          <w:trHeight w:val="340"/>
        </w:trPr>
        <w:tc>
          <w:tcPr>
            <w:tcW w:w="3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«Поющие руки» (плавные движения рук).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 «Танцевальная волна».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Ощущать напряжение и расслабление мышц, развивать координацию движений рук.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ощущать  напряжение и расслабление в теле.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«Спокойный рассказ» (плавные движения).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создание выразительного образа с помощью невербальных средств.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двигательной скованности движений.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воображения.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определять характер мелодии и подбирать оригинальное исполнение движений.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Решительный и настороженный шаг.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Подражательные движения.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слухового восприятия, обогащение словарного запаса.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Менять характер движения в соответствии с заданной темой.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Танцевальная азбука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Пружинный шаг.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«Мячики».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аудиального восприятия.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 нужный момент расслаблять и напрягать мышцы.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на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«Кошачий», «тающий» шаг.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способности к пониманию различных эмоциональных состояний.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невербальных средств передать заданный образ.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бега на шаг и обратно.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танцевальных комбинаций с быстрой сменой движений.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быстроты, точности и скорости реакции.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ориентироваться в изменяющейся музыке, чередовать движения в соответствии с характером музыки.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«Ускоряй и замедляй».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развитие музыкальности.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музыкальности, переключаемости движений.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соотносить темп движения в соответствии с темпом музыки.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«Нетерпеливые бегуны».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под музыку. Движения транспорта, людей.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имитационно-подражательных выразительных движений.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игр.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имитационно-подражательными движениями.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«Ручейки и потоки» (лёгкий и сильный бег).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контрастных видов движения.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способности к созданию выразительного образа с помощью невербальных средств.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 в игровой ситуации различные образы.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«Попрыгунчики» (лёгкое подпрыгивание на месте).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Игры-имитации, сопровождаемые текстом песенок.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эмоциональному раскрепощению детей.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грамотно и точно исполнять мелкие движения.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«Мячики» (острое подпрыгивание на месте).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 исполнять знакомые движения и эмоционально передавать в движениях игровые образы. Знать передаваемые образы.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чувства музыкального темпа, размера, восприятия ритмического рисунка.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требуемые перемены направления и темпа движений, руководствуясь музыкой.</w:t>
            </w:r>
          </w:p>
        </w:tc>
      </w:tr>
      <w:tr w:rsidR="00BE5EFA" w:rsidRPr="00051D78" w:rsidTr="00900C13">
        <w:trPr>
          <w:trHeight w:val="340"/>
        </w:trPr>
        <w:tc>
          <w:tcPr>
            <w:tcW w:w="3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 четверть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Танцевальная азбука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«Заводим волчки» (поскоки на месте и кружение поскоками).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подскоков на месте, в продвижение, вокруг себя.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согласованности движений.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Познакомиться с танцевальными понятиями, соблюдать темп движений, обращая внимание на музыку.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«Радуемся солнышку» (сильные поскоки)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усложнение выученных ранее движений. Танцевальный элемент «верёвочка».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выразительности движений. Коррекция психических процессов.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 и энергично выполнять танцевальные движения.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«Танцуем галопом».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танцевального галопа. Шаг польки. Работа в парах.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коммуникативных навыков.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танцевать в паре. Правильно и быстро исполнять танцевальные шаги.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«Наездники» (прямой галоп).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Танцевально-образный этюд.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эмоционально-волевой сферы.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характер и особенности исполнения галопа.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с притопом на движение (дробный шаг)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переменного и дробного шага.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ритмического чувства.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танцевальные шаги, отличать их друг от друга. Выполнять заданный ритмический рисунок.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Выставление ноги на пятку с полуприседанием.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народного танца «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моторных и координационных навыков.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особенности выполнения танцевальных движений и элементов.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Танец "полька".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танца «Полька».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эмоциональной выразительности.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весело и легко исполнять Польку.</w:t>
            </w:r>
          </w:p>
        </w:tc>
      </w:tr>
    </w:tbl>
    <w:p w:rsidR="00BE5EFA" w:rsidRPr="00051D78" w:rsidRDefault="00BE5EFA" w:rsidP="00BE5EFA">
      <w:pPr>
        <w:shd w:val="clear" w:color="auto" w:fill="FFFFFF"/>
        <w:spacing w:after="0" w:line="48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W w:w="14459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538"/>
        <w:gridCol w:w="851"/>
        <w:gridCol w:w="784"/>
        <w:gridCol w:w="2659"/>
        <w:gridCol w:w="2929"/>
        <w:gridCol w:w="3834"/>
      </w:tblGrid>
      <w:tr w:rsidR="00BE5EFA" w:rsidRPr="00051D78" w:rsidTr="00900C13">
        <w:trPr>
          <w:trHeight w:val="6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900C13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BE5EFA" w:rsidRPr="00051D78" w:rsidTr="00900C13">
        <w:trPr>
          <w:trHeight w:val="340"/>
        </w:trPr>
        <w:tc>
          <w:tcPr>
            <w:tcW w:w="144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Танцевальная азбука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об основных танцевальных движениях.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танцевального шага, бега. Прыжок, подскок: сходство и различие.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двигательных навыков.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танцевальный шаг, бег, прыжок, подскок; особенности исполнения.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этюды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танцевального этюда «Бегуны».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переключаемости внимания.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и точно переходить от одного движения к другому, соблюдая музыкальность.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по четвертям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понятия «четверть». Исполнения поворотов по четвертям разными приемами.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пространственных представлений, быстрой и точной ориентации в пространстве.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что такое поворот по четвертям, уметь его правильно исполнять.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рисунком танца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«рисунок». Переход из одного танцевального рисунка в другой.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слаженно работать в команде.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перестаиваться с одного рисунка в другой, знать своё место и роль в команде.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Воротца, змейка, улитка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танцевального рисунка «воротца», «змейка», «улитка». Правила построения в рисунок.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командной работы.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перестаиваться с одного рисунка в другой, знать своё место и роль в команде.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элементов танцевальной разминки (шаг – подскок)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разных видов движений и их ритмичное исполнение под музыку.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ритмического чувства и координационных навыков.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чередовать движения, выполнять подскоки.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элементов танцевальной 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разминки (бег, галоп)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галопа по всем направлениям.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двигательных навыков.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выполнять галоп по всем направлениям, быстро и четко переходить от 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одного  направления к другому.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Проучивание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элементов танцевальной разминки (шаг с приседом и подъемом на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«пружинка», «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полупальцы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внимания и  восприятия, пространственных представлений.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показать в движение высоко и низко.</w:t>
            </w:r>
          </w:p>
        </w:tc>
      </w:tr>
      <w:tr w:rsidR="00BE5EFA" w:rsidRPr="00051D78" w:rsidTr="00900C13">
        <w:trPr>
          <w:trHeight w:val="340"/>
        </w:trPr>
        <w:tc>
          <w:tcPr>
            <w:tcW w:w="144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Танцевальная азбука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с ударом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притопов в комбинации с шагами.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выразительности движений.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 и энергично выполнять танцевальные движения.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 с носка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создание выразительного образа с помощью невербальных средств.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психических процессов.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Научится грамотно и точно исполнять танцевальные шаги, начиная движение с носка.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Переменный шаг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переменный шаг. Особенности исполнения. Пауза в движении.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моторных навыков.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особенности исполнения переменного шага, исполнять с соблюдением паузы.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Тройной притоп в комбинации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Выразительно исполнять 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знакомые движения в различных комбинациях, передавая игровые образы.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чувства музыкального 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темпа, размера, восприятия ритмического рисунка.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Самостоятельно выполнять требуемые перемены </w:t>
            </w: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 и темпа движений, руководствуясь музыкой.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«дробь». Игра «Эхо».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сотрудничать и работать  в паре.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грамотно и точно исполнять мелкие быстрые движения.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Дробь дорожкой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дроби в продвижении. Игра «Иду по следу».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слухового восприятия и двигательного навыка.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Научится вовремя вступать и заканчивать движения в соответствии с требованиями музыки.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Припадания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комбинации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Усложнение выученного ранее движения. Составление танцевальной комбинации из знакомых движений.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музыкальности, чувства ритма.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соотносить темп движения в соответствии с темпом музыки.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90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моталочка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комбинации.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танцевальной комбинации в характере народного танца.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переключаемости движения.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названия движений, их отличия. Уметь исполнять движения, соблюдая ритмический рисунок.</w:t>
            </w:r>
          </w:p>
        </w:tc>
      </w:tr>
      <w:tr w:rsidR="00BE5EFA" w:rsidRPr="00051D78" w:rsidTr="00900C13">
        <w:trPr>
          <w:trHeight w:val="340"/>
        </w:trPr>
        <w:tc>
          <w:tcPr>
            <w:tcW w:w="144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Творческая деятельность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Движения на развитие координации.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Сопряженные движения   рук и ног. Перекрестные движения.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 и точности реакции.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скоординировать движения разных частей тела под словесную инструкцию и музыкальное сопровождение.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Композиции различной координационной сложности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этюды для развития координации.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точности, координации, плавности, переключаемости движений.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требуемые перемены направления и темпа движений, руководствуясь музыкой.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этюды: учитель танца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Игры-имитации, сопровождаемые текстом песен.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воображения, творческого мышления.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Менять характер движения в соответствии с заданной темой.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этюды: художник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контрастных видов движения.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способности к созданию выразительного образа с помощью невербальных средств.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соотносить темп и силу движения в соответствии с темпом и акцентами музыки.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Игры под музыку. Комбинация «Гуси».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под музыку. Движения животных, транспорта, людей.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имитационно-подражательных выразительных движений.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игр.</w:t>
            </w:r>
          </w:p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имитационно-подражательными движениями.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Прыжковые комбинации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Прыжковые комбинации под разный характер музыки.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слухового восприятия.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изменять характер движений в соответствии с изменением контрастов звучания.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с поджатыми ногами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«Рыбаки и рыбки»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мышечного чувства.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и точно реагировать движением на происходящее.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Прыжки «крестом»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«Крестики-нолики»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реализовать запрограммированные действия по условному сигналу.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выполнять требуемые перемены направления и темпа движений, руководствуясь музыкой.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Поворот на 3 шагах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22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поворота в три действия.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22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словесной регуляции действий</w:t>
            </w:r>
            <w:r w:rsidR="0022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исполнять поворот на трех шагах.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Вращение на середине зала с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препаданием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«вращение». Отличие вращений от поворотов. Соединение вращения и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препадания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произвольности при выполнении движений и действий.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Научится ритмично исполнять вращение с </w:t>
            </w:r>
            <w:proofErr w:type="spellStart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препаданием</w:t>
            </w:r>
            <w:proofErr w:type="spellEnd"/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E5EFA" w:rsidRPr="00051D78" w:rsidTr="00900C13">
        <w:trPr>
          <w:trHeight w:val="340"/>
        </w:trPr>
        <w:tc>
          <w:tcPr>
            <w:tcW w:w="144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Танец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танцевальных движений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различение танцевальных элементов.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восприятия, памяти, быстроты реакции.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Слышать изменения в музыке и быстро реагировать на них сменой движения.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движений в танцевальные комбинации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227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танцевальных комбинаций из движений.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согласованности движений.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знакомые движения в разной последовательности.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Разводка танцевальных комбинаций в рисунках, переходах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Перестроиться из простых и концентрированных кругов в «звездочки» и «карусели».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пространства и умения ориентироваться в нем.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пространстве зала, владеть пространственными понятиями.</w:t>
            </w:r>
          </w:p>
          <w:p w:rsidR="00BE5EFA" w:rsidRPr="00051D78" w:rsidRDefault="00BE5EFA" w:rsidP="00BE5EF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фигуры-построения.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музыкальностью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менять движения в соответствии со сменой музыкальных фраз.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концентрического внимания, восприятия.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ритм услышанной мелодии, уметь воспроизвести его в движениях.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Синхронность в исполнении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синхронностью исполнения в парах тройках, малых группах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коммуникативных навыков, умения работать в команде.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синхронно исполнять движения в группе.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техникой исполнения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двух группах. Танцевальное соревнование.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Привитие навыков четкого и выразительного исполнения отдельных движений и элементов танца.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четко и выразительного исполнять заданную комбинацию.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четкости и чистоты рисунков, построений и перестроений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Построения, перестроения из одного рисунка в другой. Повторение всех изученных рисунков.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командного чувства, коммуникативных навыков, навыков невербального общения.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названия танцевальных рисунков и построений, уметь перестраиваться из одного рисунка в другой.</w:t>
            </w:r>
          </w:p>
        </w:tc>
      </w:tr>
      <w:tr w:rsidR="00BE5EFA" w:rsidRPr="00051D78" w:rsidTr="00900C13">
        <w:trPr>
          <w:trHeight w:val="340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 и эмоциональность исполнения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эмоциональной составляющей разученной комбинации.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эмоционально-волевой сферы.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EFA" w:rsidRPr="00051D78" w:rsidRDefault="00BE5EFA" w:rsidP="00BE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 в плясовых движениях различные нюансы музыки.</w:t>
            </w:r>
          </w:p>
        </w:tc>
      </w:tr>
    </w:tbl>
    <w:p w:rsidR="00264FBA" w:rsidRPr="00051D78" w:rsidRDefault="00264FBA" w:rsidP="00BE5EFA">
      <w:pPr>
        <w:shd w:val="clear" w:color="auto" w:fill="FFFFFF"/>
        <w:spacing w:after="0" w:line="48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64FBA" w:rsidRPr="00051D78" w:rsidSect="00264F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5EFA" w:rsidRPr="00051D78" w:rsidRDefault="00BE5EFA" w:rsidP="00BE5EFA">
      <w:pPr>
        <w:shd w:val="clear" w:color="auto" w:fill="FFFFFF"/>
        <w:spacing w:after="0" w:line="48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5.Учебно-методическое и материально-техническое обеспечение</w:t>
      </w:r>
    </w:p>
    <w:p w:rsidR="00BE5EFA" w:rsidRPr="00051D78" w:rsidRDefault="00BE5EFA" w:rsidP="002274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Материально-техническое   обеспечение:</w:t>
      </w:r>
    </w:p>
    <w:p w:rsidR="00BE5EFA" w:rsidRPr="00051D78" w:rsidRDefault="00BE5EFA" w:rsidP="002274DA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 (магнитофон, ком</w:t>
      </w:r>
      <w:r w:rsidR="001D623D"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</w:t>
      </w: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E5EFA" w:rsidRPr="00051D78" w:rsidRDefault="00BE5EFA" w:rsidP="002274DA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пособия (аудио и видеозаписи, звучащие игрушки, музыкально-дидактические игры),</w:t>
      </w:r>
    </w:p>
    <w:p w:rsidR="00BE5EFA" w:rsidRPr="00051D78" w:rsidRDefault="00BE5EFA" w:rsidP="002274DA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64FBA"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етские музыкальные инструменты: </w:t>
      </w: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бубен, </w:t>
      </w:r>
      <w:r w:rsidR="00264FBA"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ложки.</w:t>
      </w:r>
    </w:p>
    <w:p w:rsidR="00BE5EFA" w:rsidRPr="00051D78" w:rsidRDefault="00BE5EFA" w:rsidP="002274DA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дидактическое оборудование: обручи, мячи, флажки, скакалки, </w:t>
      </w:r>
      <w:r w:rsidR="00BA1DC5"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</w:t>
      </w: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EFA" w:rsidRPr="00051D78" w:rsidRDefault="00BE5EFA" w:rsidP="002274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Методическая литература:</w:t>
      </w:r>
    </w:p>
    <w:p w:rsidR="00BE5EFA" w:rsidRPr="00051D78" w:rsidRDefault="00BE5EFA" w:rsidP="002274DA">
      <w:pPr>
        <w:numPr>
          <w:ilvl w:val="0"/>
          <w:numId w:val="3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Власенко О. П. Музыкально-эстетическое воспитание школьников в коррекционных классах. - Волгоград: Учитель, </w:t>
      </w:r>
      <w:proofErr w:type="gram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2007.-</w:t>
      </w:r>
      <w:proofErr w:type="gram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111с.</w:t>
      </w:r>
    </w:p>
    <w:p w:rsidR="00BE5EFA" w:rsidRPr="00051D78" w:rsidRDefault="00BE5EFA" w:rsidP="002274DA">
      <w:pPr>
        <w:numPr>
          <w:ilvl w:val="0"/>
          <w:numId w:val="3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Медведева «Музыкальное воспитание детей с проблемами в развитии и коррекционная ритмика» </w:t>
      </w:r>
      <w:proofErr w:type="gram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.</w:t>
      </w:r>
      <w:proofErr w:type="gram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,2002 г. Уроки ритмики в коррекционной школе 1 -4 класс Волгоград «Учитель» 2006 г.</w:t>
      </w:r>
    </w:p>
    <w:p w:rsidR="00BE5EFA" w:rsidRPr="00051D78" w:rsidRDefault="00BE5EFA" w:rsidP="002274DA">
      <w:pPr>
        <w:numPr>
          <w:ilvl w:val="0"/>
          <w:numId w:val="3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Ж.Е. </w:t>
      </w:r>
      <w:proofErr w:type="spell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</w:t>
      </w:r>
      <w:proofErr w:type="spell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Е.Г.Сайкина</w:t>
      </w:r>
      <w:proofErr w:type="spell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</w:t>
      </w:r>
      <w:proofErr w:type="spell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игровая гимнастика для детей. Учебно-методическое пособие для педагогов дошкольных и школьных учреждений. - СПб.; «ДЕТСТВО-ПРЕСС»,2000</w:t>
      </w:r>
    </w:p>
    <w:p w:rsidR="00BE5EFA" w:rsidRPr="00051D78" w:rsidRDefault="00BE5EFA" w:rsidP="002274DA">
      <w:pPr>
        <w:numPr>
          <w:ilvl w:val="0"/>
          <w:numId w:val="3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Зарецкая Н.В., </w:t>
      </w:r>
      <w:proofErr w:type="spell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</w:t>
      </w:r>
      <w:proofErr w:type="spell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Я. Танцы в детском </w:t>
      </w:r>
      <w:proofErr w:type="gram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саду.-</w:t>
      </w:r>
      <w:proofErr w:type="gram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Айрис-пресс, 2003.-112с.</w:t>
      </w:r>
    </w:p>
    <w:p w:rsidR="00BE5EFA" w:rsidRPr="00051D78" w:rsidRDefault="00BE5EFA" w:rsidP="002274DA">
      <w:pPr>
        <w:numPr>
          <w:ilvl w:val="0"/>
          <w:numId w:val="3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ритмика – под ред. М. А. </w:t>
      </w:r>
      <w:proofErr w:type="spell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Касицына</w:t>
      </w:r>
      <w:proofErr w:type="spell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Г. Бородина – Москва, 2007г. Музыкальная ритмика – под ред. Т. А. </w:t>
      </w:r>
      <w:proofErr w:type="spell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Затямина</w:t>
      </w:r>
      <w:proofErr w:type="spell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В. </w:t>
      </w:r>
      <w:proofErr w:type="spell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СтрепетоваМ</w:t>
      </w:r>
      <w:proofErr w:type="spell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«Глобус», 2009г.</w:t>
      </w:r>
    </w:p>
    <w:p w:rsidR="00BE5EFA" w:rsidRPr="00051D78" w:rsidRDefault="00BE5EFA" w:rsidP="002274DA">
      <w:pPr>
        <w:numPr>
          <w:ilvl w:val="0"/>
          <w:numId w:val="3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А. </w:t>
      </w:r>
      <w:proofErr w:type="spell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Затямина</w:t>
      </w:r>
      <w:proofErr w:type="spell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В. </w:t>
      </w:r>
      <w:proofErr w:type="spell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Стрепетова</w:t>
      </w:r>
      <w:proofErr w:type="spell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ритмика: учебно-методическое пособие. - М.: Издательство «Глобус», 2009</w:t>
      </w:r>
    </w:p>
    <w:p w:rsidR="00BE5EFA" w:rsidRPr="00051D78" w:rsidRDefault="00BE5EFA" w:rsidP="002274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Дополнительная литература для учителя и учащихся:</w:t>
      </w:r>
    </w:p>
    <w:p w:rsidR="00BE5EFA" w:rsidRPr="00051D78" w:rsidRDefault="00BE5EFA" w:rsidP="002274DA">
      <w:pPr>
        <w:numPr>
          <w:ilvl w:val="0"/>
          <w:numId w:val="3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 И. Ритмическая </w:t>
      </w:r>
      <w:proofErr w:type="gram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мозаика.-</w:t>
      </w:r>
      <w:proofErr w:type="gram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СПб.; ЛОИРО, 2000. – 220 с.</w:t>
      </w:r>
    </w:p>
    <w:p w:rsidR="00BE5EFA" w:rsidRPr="00051D78" w:rsidRDefault="00BE5EFA" w:rsidP="002274DA">
      <w:pPr>
        <w:numPr>
          <w:ilvl w:val="0"/>
          <w:numId w:val="3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Ерохина О. В. Школа танцев для детей. – Ростов н/Д; Феникс, </w:t>
      </w:r>
      <w:proofErr w:type="gram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2003.-</w:t>
      </w:r>
      <w:proofErr w:type="gram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224с.</w:t>
      </w:r>
    </w:p>
    <w:p w:rsidR="00BE5EFA" w:rsidRPr="00051D78" w:rsidRDefault="00BE5EFA" w:rsidP="002274DA">
      <w:pPr>
        <w:numPr>
          <w:ilvl w:val="0"/>
          <w:numId w:val="3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Михайлова М. А., Воронина Н. В. Танцы, игры, упражнения для красивого движения. - Ярославль: Академия развития: </w:t>
      </w:r>
      <w:proofErr w:type="gram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2000.-</w:t>
      </w:r>
      <w:proofErr w:type="gram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 с.</w:t>
      </w:r>
    </w:p>
    <w:p w:rsidR="00BE5EFA" w:rsidRPr="00051D78" w:rsidRDefault="00BE5EFA" w:rsidP="002274DA">
      <w:pPr>
        <w:numPr>
          <w:ilvl w:val="0"/>
          <w:numId w:val="3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Михайлова М. А., Горбина Е. В. Поём, играем, танцуем дома и в </w:t>
      </w:r>
      <w:proofErr w:type="gram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саду.-</w:t>
      </w:r>
      <w:proofErr w:type="gram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Ярославль: «Академия развития», 1998.-240с.</w:t>
      </w:r>
    </w:p>
    <w:p w:rsidR="00BE5EFA" w:rsidRPr="00051D78" w:rsidRDefault="00BE5EFA" w:rsidP="002274DA">
      <w:pPr>
        <w:numPr>
          <w:ilvl w:val="0"/>
          <w:numId w:val="3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Т. И., Сергеева Е. Л., Петрова Е. С. Театрализованные игры в детском </w:t>
      </w:r>
      <w:proofErr w:type="gramStart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саду.-</w:t>
      </w:r>
      <w:proofErr w:type="gramEnd"/>
      <w:r w:rsidRPr="0005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: Издательство « Школьная Пресса», 2000.</w:t>
      </w:r>
    </w:p>
    <w:p w:rsidR="0018258D" w:rsidRPr="002274DA" w:rsidRDefault="00BE5EFA" w:rsidP="000D04A2">
      <w:pPr>
        <w:numPr>
          <w:ilvl w:val="0"/>
          <w:numId w:val="32"/>
        </w:numPr>
        <w:shd w:val="clear" w:color="auto" w:fill="FFFFFF"/>
        <w:spacing w:after="0" w:line="276" w:lineRule="auto"/>
        <w:ind w:left="0" w:right="-568" w:firstLine="0"/>
        <w:jc w:val="both"/>
        <w:rPr>
          <w:sz w:val="28"/>
          <w:szCs w:val="28"/>
        </w:rPr>
      </w:pPr>
      <w:r w:rsidRPr="0022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Чурилова Э. Методика и организация театрализованной деятельности дошкольников и младших школьников: Программа и </w:t>
      </w:r>
      <w:proofErr w:type="gramStart"/>
      <w:r w:rsidRPr="0022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репертуар.-</w:t>
      </w:r>
      <w:proofErr w:type="gramEnd"/>
      <w:r w:rsidRPr="0022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22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22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2001.- 160 с.</w:t>
      </w:r>
    </w:p>
    <w:sectPr w:rsidR="0018258D" w:rsidRPr="002274DA" w:rsidSect="0026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E9" w:rsidRDefault="00716AE9" w:rsidP="002274DA">
      <w:pPr>
        <w:spacing w:after="0" w:line="240" w:lineRule="auto"/>
      </w:pPr>
      <w:r>
        <w:separator/>
      </w:r>
    </w:p>
  </w:endnote>
  <w:endnote w:type="continuationSeparator" w:id="0">
    <w:p w:rsidR="00716AE9" w:rsidRDefault="00716AE9" w:rsidP="0022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836092"/>
      <w:docPartObj>
        <w:docPartGallery w:val="Page Numbers (Bottom of Page)"/>
        <w:docPartUnique/>
      </w:docPartObj>
    </w:sdtPr>
    <w:sdtEndPr/>
    <w:sdtContent>
      <w:p w:rsidR="002274DA" w:rsidRDefault="002274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32">
          <w:rPr>
            <w:noProof/>
          </w:rPr>
          <w:t>7</w:t>
        </w:r>
        <w:r>
          <w:fldChar w:fldCharType="end"/>
        </w:r>
      </w:p>
    </w:sdtContent>
  </w:sdt>
  <w:p w:rsidR="002274DA" w:rsidRDefault="00227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E9" w:rsidRDefault="00716AE9" w:rsidP="002274DA">
      <w:pPr>
        <w:spacing w:after="0" w:line="240" w:lineRule="auto"/>
      </w:pPr>
      <w:r>
        <w:separator/>
      </w:r>
    </w:p>
  </w:footnote>
  <w:footnote w:type="continuationSeparator" w:id="0">
    <w:p w:rsidR="00716AE9" w:rsidRDefault="00716AE9" w:rsidP="0022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DC"/>
    <w:multiLevelType w:val="multilevel"/>
    <w:tmpl w:val="1C927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B0AD9"/>
    <w:multiLevelType w:val="multilevel"/>
    <w:tmpl w:val="8C9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46811"/>
    <w:multiLevelType w:val="multilevel"/>
    <w:tmpl w:val="31C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228F5"/>
    <w:multiLevelType w:val="multilevel"/>
    <w:tmpl w:val="F67A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F30B0"/>
    <w:multiLevelType w:val="multilevel"/>
    <w:tmpl w:val="FDF6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313D6"/>
    <w:multiLevelType w:val="hybridMultilevel"/>
    <w:tmpl w:val="ADFAEC46"/>
    <w:lvl w:ilvl="0" w:tplc="8152AF24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127E11FF"/>
    <w:multiLevelType w:val="multilevel"/>
    <w:tmpl w:val="3656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04EC9"/>
    <w:multiLevelType w:val="multilevel"/>
    <w:tmpl w:val="8AD0E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E369F"/>
    <w:multiLevelType w:val="multilevel"/>
    <w:tmpl w:val="7D34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C69F3"/>
    <w:multiLevelType w:val="multilevel"/>
    <w:tmpl w:val="A8E84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3190C"/>
    <w:multiLevelType w:val="multilevel"/>
    <w:tmpl w:val="0BA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92AF6"/>
    <w:multiLevelType w:val="multilevel"/>
    <w:tmpl w:val="A97E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76F63"/>
    <w:multiLevelType w:val="multilevel"/>
    <w:tmpl w:val="D31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A603F"/>
    <w:multiLevelType w:val="multilevel"/>
    <w:tmpl w:val="143C8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CA3778"/>
    <w:multiLevelType w:val="multilevel"/>
    <w:tmpl w:val="7926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E0F92"/>
    <w:multiLevelType w:val="multilevel"/>
    <w:tmpl w:val="02BEA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3E41EB"/>
    <w:multiLevelType w:val="multilevel"/>
    <w:tmpl w:val="37C2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D09B5"/>
    <w:multiLevelType w:val="multilevel"/>
    <w:tmpl w:val="2E24A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FC76E5"/>
    <w:multiLevelType w:val="multilevel"/>
    <w:tmpl w:val="FE187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74CEC"/>
    <w:multiLevelType w:val="multilevel"/>
    <w:tmpl w:val="A18E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50F28"/>
    <w:multiLevelType w:val="multilevel"/>
    <w:tmpl w:val="408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368DF"/>
    <w:multiLevelType w:val="multilevel"/>
    <w:tmpl w:val="0E2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76A60"/>
    <w:multiLevelType w:val="multilevel"/>
    <w:tmpl w:val="764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910D86"/>
    <w:multiLevelType w:val="multilevel"/>
    <w:tmpl w:val="ECA2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33DB1"/>
    <w:multiLevelType w:val="multilevel"/>
    <w:tmpl w:val="F652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94D68"/>
    <w:multiLevelType w:val="multilevel"/>
    <w:tmpl w:val="99E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E71F5"/>
    <w:multiLevelType w:val="multilevel"/>
    <w:tmpl w:val="1CE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717ACB"/>
    <w:multiLevelType w:val="multilevel"/>
    <w:tmpl w:val="1158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F3738"/>
    <w:multiLevelType w:val="multilevel"/>
    <w:tmpl w:val="4E06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BD3429"/>
    <w:multiLevelType w:val="multilevel"/>
    <w:tmpl w:val="9F0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D079DE"/>
    <w:multiLevelType w:val="multilevel"/>
    <w:tmpl w:val="3BAC8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3B4716"/>
    <w:multiLevelType w:val="multilevel"/>
    <w:tmpl w:val="9236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460646"/>
    <w:multiLevelType w:val="multilevel"/>
    <w:tmpl w:val="93246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A2F49"/>
    <w:multiLevelType w:val="multilevel"/>
    <w:tmpl w:val="837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19"/>
  </w:num>
  <w:num w:numId="9">
    <w:abstractNumId w:val="9"/>
  </w:num>
  <w:num w:numId="10">
    <w:abstractNumId w:val="33"/>
  </w:num>
  <w:num w:numId="11">
    <w:abstractNumId w:val="6"/>
  </w:num>
  <w:num w:numId="12">
    <w:abstractNumId w:val="31"/>
  </w:num>
  <w:num w:numId="13">
    <w:abstractNumId w:val="2"/>
  </w:num>
  <w:num w:numId="14">
    <w:abstractNumId w:val="21"/>
  </w:num>
  <w:num w:numId="15">
    <w:abstractNumId w:val="29"/>
  </w:num>
  <w:num w:numId="16">
    <w:abstractNumId w:val="22"/>
  </w:num>
  <w:num w:numId="17">
    <w:abstractNumId w:val="26"/>
  </w:num>
  <w:num w:numId="18">
    <w:abstractNumId w:val="25"/>
  </w:num>
  <w:num w:numId="19">
    <w:abstractNumId w:val="24"/>
  </w:num>
  <w:num w:numId="20">
    <w:abstractNumId w:val="30"/>
  </w:num>
  <w:num w:numId="21">
    <w:abstractNumId w:val="15"/>
  </w:num>
  <w:num w:numId="22">
    <w:abstractNumId w:val="12"/>
  </w:num>
  <w:num w:numId="23">
    <w:abstractNumId w:val="18"/>
  </w:num>
  <w:num w:numId="24">
    <w:abstractNumId w:val="32"/>
  </w:num>
  <w:num w:numId="25">
    <w:abstractNumId w:val="4"/>
  </w:num>
  <w:num w:numId="26">
    <w:abstractNumId w:val="8"/>
  </w:num>
  <w:num w:numId="27">
    <w:abstractNumId w:val="17"/>
  </w:num>
  <w:num w:numId="28">
    <w:abstractNumId w:val="13"/>
  </w:num>
  <w:num w:numId="29">
    <w:abstractNumId w:val="0"/>
  </w:num>
  <w:num w:numId="30">
    <w:abstractNumId w:val="20"/>
  </w:num>
  <w:num w:numId="31">
    <w:abstractNumId w:val="28"/>
  </w:num>
  <w:num w:numId="32">
    <w:abstractNumId w:val="3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A"/>
    <w:rsid w:val="00051D78"/>
    <w:rsid w:val="0018258D"/>
    <w:rsid w:val="001D623D"/>
    <w:rsid w:val="002274DA"/>
    <w:rsid w:val="00264FBA"/>
    <w:rsid w:val="002D7121"/>
    <w:rsid w:val="00363BF9"/>
    <w:rsid w:val="00412A32"/>
    <w:rsid w:val="007076CE"/>
    <w:rsid w:val="00716AE9"/>
    <w:rsid w:val="008955E9"/>
    <w:rsid w:val="00900C13"/>
    <w:rsid w:val="009C61B7"/>
    <w:rsid w:val="00B05A5D"/>
    <w:rsid w:val="00BA1DC5"/>
    <w:rsid w:val="00BE5EFA"/>
    <w:rsid w:val="00C8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BFF8"/>
  <w15:chartTrackingRefBased/>
  <w15:docId w15:val="{AC52C390-B7BB-4CB2-B8E0-FEC751F6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5EFA"/>
  </w:style>
  <w:style w:type="paragraph" w:customStyle="1" w:styleId="msonormal0">
    <w:name w:val="msonormal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E5EFA"/>
  </w:style>
  <w:style w:type="character" w:customStyle="1" w:styleId="c54">
    <w:name w:val="c54"/>
    <w:basedOn w:val="a0"/>
    <w:rsid w:val="00BE5EFA"/>
  </w:style>
  <w:style w:type="character" w:customStyle="1" w:styleId="c40">
    <w:name w:val="c40"/>
    <w:basedOn w:val="a0"/>
    <w:rsid w:val="00BE5EFA"/>
  </w:style>
  <w:style w:type="paragraph" w:customStyle="1" w:styleId="c4">
    <w:name w:val="c4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5EFA"/>
  </w:style>
  <w:style w:type="character" w:customStyle="1" w:styleId="c14">
    <w:name w:val="c14"/>
    <w:basedOn w:val="a0"/>
    <w:rsid w:val="00BE5EFA"/>
  </w:style>
  <w:style w:type="paragraph" w:customStyle="1" w:styleId="c17">
    <w:name w:val="c17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BE5EFA"/>
  </w:style>
  <w:style w:type="character" w:customStyle="1" w:styleId="c55">
    <w:name w:val="c55"/>
    <w:basedOn w:val="a0"/>
    <w:rsid w:val="00BE5EFA"/>
  </w:style>
  <w:style w:type="character" w:customStyle="1" w:styleId="c64">
    <w:name w:val="c64"/>
    <w:basedOn w:val="a0"/>
    <w:rsid w:val="00BE5EFA"/>
  </w:style>
  <w:style w:type="character" w:customStyle="1" w:styleId="c70">
    <w:name w:val="c70"/>
    <w:basedOn w:val="a0"/>
    <w:rsid w:val="00BE5EFA"/>
  </w:style>
  <w:style w:type="character" w:customStyle="1" w:styleId="c47">
    <w:name w:val="c47"/>
    <w:basedOn w:val="a0"/>
    <w:rsid w:val="00BE5EFA"/>
  </w:style>
  <w:style w:type="character" w:customStyle="1" w:styleId="c10">
    <w:name w:val="c10"/>
    <w:basedOn w:val="a0"/>
    <w:rsid w:val="00BE5EFA"/>
  </w:style>
  <w:style w:type="character" w:customStyle="1" w:styleId="c63">
    <w:name w:val="c63"/>
    <w:basedOn w:val="a0"/>
    <w:rsid w:val="00BE5EFA"/>
  </w:style>
  <w:style w:type="paragraph" w:customStyle="1" w:styleId="c16">
    <w:name w:val="c16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BE5EFA"/>
  </w:style>
  <w:style w:type="character" w:customStyle="1" w:styleId="c86">
    <w:name w:val="c86"/>
    <w:basedOn w:val="a0"/>
    <w:rsid w:val="00BE5EFA"/>
  </w:style>
  <w:style w:type="character" w:customStyle="1" w:styleId="c84">
    <w:name w:val="c84"/>
    <w:basedOn w:val="a0"/>
    <w:rsid w:val="00BE5EFA"/>
  </w:style>
  <w:style w:type="paragraph" w:customStyle="1" w:styleId="c29">
    <w:name w:val="c29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E5EFA"/>
  </w:style>
  <w:style w:type="paragraph" w:customStyle="1" w:styleId="c27">
    <w:name w:val="c27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BE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E5EFA"/>
  </w:style>
  <w:style w:type="character" w:styleId="a3">
    <w:name w:val="Hyperlink"/>
    <w:basedOn w:val="a0"/>
    <w:uiPriority w:val="99"/>
    <w:semiHidden/>
    <w:unhideWhenUsed/>
    <w:rsid w:val="00BE5E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EFA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877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4DA"/>
  </w:style>
  <w:style w:type="paragraph" w:styleId="a8">
    <w:name w:val="footer"/>
    <w:basedOn w:val="a"/>
    <w:link w:val="a9"/>
    <w:uiPriority w:val="99"/>
    <w:unhideWhenUsed/>
    <w:rsid w:val="0022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4DA"/>
  </w:style>
  <w:style w:type="paragraph" w:styleId="aa">
    <w:name w:val="Balloon Text"/>
    <w:basedOn w:val="a"/>
    <w:link w:val="ab"/>
    <w:uiPriority w:val="99"/>
    <w:semiHidden/>
    <w:unhideWhenUsed/>
    <w:rsid w:val="0022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Васильева</dc:creator>
  <cp:keywords/>
  <dc:description/>
  <cp:lastModifiedBy>acer</cp:lastModifiedBy>
  <cp:revision>8</cp:revision>
  <cp:lastPrinted>2020-02-11T10:59:00Z</cp:lastPrinted>
  <dcterms:created xsi:type="dcterms:W3CDTF">2020-01-20T06:22:00Z</dcterms:created>
  <dcterms:modified xsi:type="dcterms:W3CDTF">2022-12-19T05:01:00Z</dcterms:modified>
</cp:coreProperties>
</file>